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3142" w14:textId="77777777" w:rsidR="00D260D2" w:rsidRDefault="00D260D2" w:rsidP="00FC7C7B">
      <w:pPr>
        <w:jc w:val="center"/>
        <w:rPr>
          <w:b/>
          <w:bCs/>
        </w:rPr>
      </w:pPr>
    </w:p>
    <w:p w14:paraId="0B6D7A7B" w14:textId="77777777" w:rsidR="00D260D2" w:rsidRDefault="00D260D2" w:rsidP="00FC7C7B">
      <w:pPr>
        <w:jc w:val="center"/>
        <w:rPr>
          <w:b/>
          <w:bCs/>
        </w:rPr>
      </w:pPr>
    </w:p>
    <w:p w14:paraId="65052B1E" w14:textId="77777777" w:rsidR="00D260D2" w:rsidRDefault="00D260D2" w:rsidP="00FC7C7B">
      <w:pPr>
        <w:jc w:val="center"/>
        <w:rPr>
          <w:b/>
          <w:bCs/>
        </w:rPr>
      </w:pPr>
    </w:p>
    <w:p w14:paraId="3E928573" w14:textId="77777777" w:rsidR="00D260D2" w:rsidRDefault="00D260D2" w:rsidP="00FC7C7B">
      <w:pPr>
        <w:jc w:val="center"/>
        <w:rPr>
          <w:b/>
          <w:bCs/>
        </w:rPr>
      </w:pPr>
    </w:p>
    <w:p w14:paraId="7543235E" w14:textId="77777777" w:rsidR="00D260D2" w:rsidRDefault="00D260D2" w:rsidP="00FC7C7B">
      <w:pPr>
        <w:jc w:val="center"/>
        <w:rPr>
          <w:b/>
          <w:bCs/>
        </w:rPr>
      </w:pPr>
    </w:p>
    <w:p w14:paraId="2FC3C436" w14:textId="16166C3D" w:rsidR="00FC7C7B" w:rsidRPr="005253E9" w:rsidRDefault="00FC7C7B" w:rsidP="00FC7C7B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05DB05A2" wp14:editId="3E73BB11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1D38" w14:textId="77777777" w:rsidR="00FC7C7B" w:rsidRPr="005253E9" w:rsidRDefault="00FC7C7B" w:rsidP="00FC7C7B">
      <w:pPr>
        <w:jc w:val="center"/>
        <w:rPr>
          <w:rFonts w:ascii="Liberation Serif" w:hAnsi="Liberation Serif" w:cs="Liberation Serif"/>
          <w:b/>
          <w:bCs/>
        </w:rPr>
      </w:pPr>
    </w:p>
    <w:p w14:paraId="50AC9967" w14:textId="77777777" w:rsidR="00FC7C7B" w:rsidRPr="002F7EAB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F7EA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0885D6C5" w14:textId="77777777" w:rsidR="00FC7C7B" w:rsidRPr="002F7EAB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F7EA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118CE896" w14:textId="77777777" w:rsidR="00FC7C7B" w:rsidRPr="002F7EAB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F7EA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65C36BA0" w14:textId="77777777" w:rsidR="00FC7C7B" w:rsidRPr="002F7EAB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F7EAB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СЕДЬМОГО</w:t>
      </w:r>
      <w:r w:rsidR="00FC7C7B" w:rsidRPr="002F7EAB">
        <w:rPr>
          <w:rFonts w:ascii="Liberation Serif" w:hAnsi="Liberation Serif" w:cs="Liberation Serif"/>
          <w:b/>
          <w:bCs/>
          <w:sz w:val="28"/>
          <w:szCs w:val="28"/>
        </w:rPr>
        <w:t xml:space="preserve"> СОЗЫВ</w:t>
      </w:r>
      <w:r w:rsidRPr="002F7EAB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14:paraId="1504CE9E" w14:textId="50A13489" w:rsidR="00FC7C7B" w:rsidRPr="002F7EAB" w:rsidRDefault="00255AE0" w:rsidP="00FC7C7B">
      <w:pPr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>
        <w:rPr>
          <w:rFonts w:ascii="Liberation Serif" w:hAnsi="Liberation Serif" w:cs="Liberation Serif"/>
          <w:bCs/>
          <w:i/>
          <w:sz w:val="28"/>
          <w:szCs w:val="28"/>
        </w:rPr>
        <w:t xml:space="preserve">Двадцать четвертое </w:t>
      </w:r>
      <w:r w:rsidR="00B861D1" w:rsidRPr="002F7EAB">
        <w:rPr>
          <w:rFonts w:ascii="Liberation Serif" w:hAnsi="Liberation Serif" w:cs="Liberation Serif"/>
          <w:bCs/>
          <w:i/>
          <w:sz w:val="28"/>
          <w:szCs w:val="28"/>
        </w:rPr>
        <w:t xml:space="preserve">заседание </w:t>
      </w:r>
    </w:p>
    <w:p w14:paraId="710CD500" w14:textId="77777777" w:rsidR="00B861D1" w:rsidRPr="002F7EAB" w:rsidRDefault="00B861D1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772FAE" w14:textId="77C197AA" w:rsidR="00FC7C7B" w:rsidRPr="002F7EAB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7EAB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FB4FED" w:rsidRPr="002F7EA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55AE0">
        <w:rPr>
          <w:rFonts w:ascii="Liberation Serif" w:hAnsi="Liberation Serif" w:cs="Liberation Serif"/>
          <w:b/>
          <w:sz w:val="28"/>
          <w:szCs w:val="28"/>
        </w:rPr>
        <w:t>244</w:t>
      </w:r>
    </w:p>
    <w:p w14:paraId="1B6D0D77" w14:textId="77777777" w:rsidR="00FC7C7B" w:rsidRPr="002F7EAB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1AA4D65" w14:textId="4C2B3C8E" w:rsidR="00FC7C7B" w:rsidRPr="002F7EAB" w:rsidRDefault="003B1F3B" w:rsidP="00FC7C7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F7EAB">
        <w:rPr>
          <w:rFonts w:ascii="Liberation Serif" w:hAnsi="Liberation Serif" w:cs="Liberation Serif"/>
          <w:b/>
          <w:sz w:val="28"/>
          <w:szCs w:val="28"/>
        </w:rPr>
        <w:t>«</w:t>
      </w:r>
      <w:r w:rsidR="00255AE0">
        <w:rPr>
          <w:rFonts w:ascii="Liberation Serif" w:hAnsi="Liberation Serif" w:cs="Liberation Serif"/>
          <w:b/>
          <w:sz w:val="28"/>
          <w:szCs w:val="28"/>
        </w:rPr>
        <w:t>17</w:t>
      </w:r>
      <w:r w:rsidRPr="002F7EAB">
        <w:rPr>
          <w:rFonts w:ascii="Liberation Serif" w:hAnsi="Liberation Serif" w:cs="Liberation Serif"/>
          <w:b/>
          <w:sz w:val="28"/>
          <w:szCs w:val="28"/>
        </w:rPr>
        <w:t>» августа 202</w:t>
      </w:r>
      <w:r w:rsidR="00B5442A" w:rsidRPr="002F7EAB">
        <w:rPr>
          <w:rFonts w:ascii="Liberation Serif" w:hAnsi="Liberation Serif" w:cs="Liberation Serif"/>
          <w:b/>
          <w:sz w:val="28"/>
          <w:szCs w:val="28"/>
        </w:rPr>
        <w:t>3</w:t>
      </w:r>
      <w:r w:rsidR="00FC7C7B" w:rsidRPr="002F7EAB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3D67FA40" w14:textId="77777777" w:rsidR="00EA23C2" w:rsidRPr="002F7EAB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5E87AB12" w14:textId="1C23CECD" w:rsidR="004D2D91" w:rsidRPr="002F7EAB" w:rsidRDefault="00EA23C2" w:rsidP="006178DF">
      <w:pPr>
        <w:pStyle w:val="ab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2F7EAB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2F7EAB"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Pr="002F7EAB"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</w:t>
      </w:r>
      <w:r w:rsidR="00C40F4C" w:rsidRPr="002F7EAB">
        <w:rPr>
          <w:rFonts w:ascii="Liberation Serif" w:hAnsi="Liberation Serif" w:cs="Liberation Serif"/>
          <w:b/>
          <w:i/>
          <w:sz w:val="28"/>
          <w:szCs w:val="28"/>
        </w:rPr>
        <w:t xml:space="preserve">го </w:t>
      </w:r>
      <w:r w:rsidRPr="002F7EAB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C40F4C" w:rsidRPr="002F7EAB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2F7EA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4D2D91" w:rsidRPr="002F7EAB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4D2D91" w:rsidRPr="002F7EA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2D91" w:rsidRPr="002F7EAB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подготовке к работе в осенне-зимний период отопительного сезона 2023-2024 г. на территории Каменского городского округа, подготовка жилищного фонда, объектов социальной сферы, коммунального комплекса 2023-2024 г.</w:t>
      </w:r>
    </w:p>
    <w:p w14:paraId="4FE70408" w14:textId="77777777" w:rsidR="00EA23C2" w:rsidRPr="002F7EAB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C927AF9" w14:textId="0772F195" w:rsidR="00EA23C2" w:rsidRPr="002F7EAB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Администрации Каменск</w:t>
      </w:r>
      <w:r w:rsidR="00C40F4C" w:rsidRPr="002F7EAB">
        <w:rPr>
          <w:rFonts w:ascii="Liberation Serif" w:hAnsi="Liberation Serif" w:cs="Liberation Serif"/>
          <w:sz w:val="28"/>
          <w:szCs w:val="28"/>
        </w:rPr>
        <w:t>ого</w:t>
      </w:r>
      <w:r w:rsidRPr="002F7EAB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C40F4C" w:rsidRPr="002F7EAB">
        <w:rPr>
          <w:rFonts w:ascii="Liberation Serif" w:hAnsi="Liberation Serif" w:cs="Liberation Serif"/>
          <w:sz w:val="28"/>
          <w:szCs w:val="28"/>
        </w:rPr>
        <w:t>го</w:t>
      </w:r>
      <w:r w:rsidRPr="002F7EAB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40F4C" w:rsidRPr="002F7EAB">
        <w:rPr>
          <w:rFonts w:ascii="Liberation Serif" w:hAnsi="Liberation Serif" w:cs="Liberation Serif"/>
          <w:sz w:val="28"/>
          <w:szCs w:val="28"/>
        </w:rPr>
        <w:t>а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 </w:t>
      </w:r>
      <w:r w:rsidR="004D2D91" w:rsidRPr="002F7EAB">
        <w:rPr>
          <w:rFonts w:ascii="Liberation Serif" w:hAnsi="Liberation Serif" w:cs="Liberation Serif"/>
          <w:sz w:val="28"/>
          <w:szCs w:val="28"/>
        </w:rPr>
        <w:t>о</w:t>
      </w:r>
      <w:r w:rsidR="004D2D91" w:rsidRPr="002F7EA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подготовке к работе в осенне-зимний период отопительного сезона 2023-2024 г. на территории Каменского городского округа, подготовка жилищного фонда, объектов социальной сферы, коммунального комплекса 2023-2024 г.,</w:t>
      </w:r>
      <w:r w:rsidRPr="002F7EAB">
        <w:rPr>
          <w:rFonts w:ascii="Liberation Serif" w:hAnsi="Liberation Serif" w:cs="Liberation Serif"/>
          <w:sz w:val="28"/>
          <w:szCs w:val="28"/>
        </w:rPr>
        <w:t xml:space="preserve"> </w:t>
      </w:r>
      <w:r w:rsidRPr="002F7EA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4A849B04" w14:textId="77777777" w:rsidR="00EA23C2" w:rsidRPr="002F7EAB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C3BCC55" w14:textId="77777777" w:rsidR="00EA23C2" w:rsidRPr="002F7EAB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7EA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7D1AB796" w14:textId="77777777" w:rsidR="00EA23C2" w:rsidRPr="002F7EAB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501E61D" w14:textId="2E72EFCD" w:rsidR="00EA23C2" w:rsidRPr="002F7EAB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1.</w:t>
      </w:r>
      <w:r w:rsidR="00664228" w:rsidRPr="002F7EAB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C40F4C" w:rsidRPr="002F7EAB">
        <w:rPr>
          <w:rFonts w:ascii="Liberation Serif" w:hAnsi="Liberation Serif" w:cs="Liberation Serif"/>
          <w:sz w:val="28"/>
          <w:szCs w:val="28"/>
        </w:rPr>
        <w:t xml:space="preserve">заместителя Главы </w:t>
      </w:r>
      <w:r w:rsidR="00877881" w:rsidRPr="002F7EAB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</w:t>
      </w:r>
      <w:r w:rsidR="002C67BE" w:rsidRPr="002F7EAB">
        <w:rPr>
          <w:rFonts w:ascii="Liberation Serif" w:hAnsi="Liberation Serif" w:cs="Liberation Serif"/>
          <w:sz w:val="28"/>
          <w:szCs w:val="28"/>
        </w:rPr>
        <w:t>Баранова А.П.</w:t>
      </w:r>
      <w:r w:rsidR="00EA23C2" w:rsidRPr="002F7EAB">
        <w:rPr>
          <w:rFonts w:ascii="Liberation Serif" w:hAnsi="Liberation Serif" w:cs="Liberation Serif"/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 w:rsidRPr="002F7EAB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2F7EAB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ой </w:t>
      </w:r>
      <w:r w:rsidR="00831765" w:rsidRPr="002F7EAB">
        <w:rPr>
          <w:rFonts w:ascii="Liberation Serif" w:hAnsi="Liberation Serif" w:cs="Liberation Serif"/>
          <w:sz w:val="28"/>
          <w:szCs w:val="28"/>
        </w:rPr>
        <w:t>округ» к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 отопительному периоду</w:t>
      </w:r>
      <w:r w:rsidR="003B1F3B" w:rsidRPr="002F7EAB">
        <w:rPr>
          <w:rFonts w:ascii="Liberation Serif" w:hAnsi="Liberation Serif" w:cs="Liberation Serif"/>
          <w:sz w:val="28"/>
          <w:szCs w:val="28"/>
        </w:rPr>
        <w:t xml:space="preserve"> 202</w:t>
      </w:r>
      <w:r w:rsidR="004D2D91" w:rsidRPr="002F7EAB">
        <w:rPr>
          <w:rFonts w:ascii="Liberation Serif" w:hAnsi="Liberation Serif" w:cs="Liberation Serif"/>
          <w:sz w:val="28"/>
          <w:szCs w:val="28"/>
        </w:rPr>
        <w:t>3</w:t>
      </w:r>
      <w:r w:rsidR="003B1F3B" w:rsidRPr="002F7EAB">
        <w:rPr>
          <w:rFonts w:ascii="Liberation Serif" w:hAnsi="Liberation Serif" w:cs="Liberation Serif"/>
          <w:sz w:val="28"/>
          <w:szCs w:val="28"/>
        </w:rPr>
        <w:t>/202</w:t>
      </w:r>
      <w:r w:rsidR="004D2D91" w:rsidRPr="002F7EAB">
        <w:rPr>
          <w:rFonts w:ascii="Liberation Serif" w:hAnsi="Liberation Serif" w:cs="Liberation Serif"/>
          <w:sz w:val="28"/>
          <w:szCs w:val="28"/>
        </w:rPr>
        <w:t>4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 </w:t>
      </w:r>
      <w:r w:rsidR="00EA23C2" w:rsidRPr="002F7EAB">
        <w:rPr>
          <w:rFonts w:ascii="Liberation Serif" w:hAnsi="Liberation Serif" w:cs="Liberation Serif"/>
          <w:sz w:val="28"/>
          <w:szCs w:val="28"/>
        </w:rPr>
        <w:t>г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ода </w:t>
      </w:r>
      <w:r w:rsidR="00664228" w:rsidRPr="002F7EAB">
        <w:rPr>
          <w:rFonts w:ascii="Liberation Serif" w:hAnsi="Liberation Serif" w:cs="Liberation Serif"/>
          <w:sz w:val="28"/>
          <w:szCs w:val="28"/>
        </w:rPr>
        <w:t xml:space="preserve">принять к сведению </w:t>
      </w:r>
      <w:r w:rsidR="00EA23C2" w:rsidRPr="002F7EAB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E4558C" w:rsidRPr="002F7EAB">
        <w:rPr>
          <w:rFonts w:ascii="Liberation Serif" w:hAnsi="Liberation Serif" w:cs="Liberation Serif"/>
          <w:sz w:val="28"/>
          <w:szCs w:val="28"/>
        </w:rPr>
        <w:t xml:space="preserve">№ </w:t>
      </w:r>
      <w:r w:rsidR="00EA23C2" w:rsidRPr="002F7EAB">
        <w:rPr>
          <w:rFonts w:ascii="Liberation Serif" w:hAnsi="Liberation Serif" w:cs="Liberation Serif"/>
          <w:sz w:val="28"/>
          <w:szCs w:val="28"/>
        </w:rPr>
        <w:t>1).</w:t>
      </w:r>
    </w:p>
    <w:p w14:paraId="2BEADBD8" w14:textId="2664B308" w:rsidR="00353CC2" w:rsidRDefault="00A01095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2</w:t>
      </w:r>
      <w:r w:rsidR="003B1F3B" w:rsidRPr="002F7EAB">
        <w:rPr>
          <w:rFonts w:ascii="Liberation Serif" w:hAnsi="Liberation Serif" w:cs="Liberation Serif"/>
          <w:sz w:val="28"/>
          <w:szCs w:val="28"/>
        </w:rPr>
        <w:t>.</w:t>
      </w:r>
      <w:r w:rsidR="00353CC2" w:rsidRPr="002F7EAB">
        <w:rPr>
          <w:rFonts w:ascii="Liberation Serif" w:hAnsi="Liberation Serif" w:cs="Liberation Serif"/>
          <w:sz w:val="28"/>
          <w:szCs w:val="28"/>
        </w:rPr>
        <w:t xml:space="preserve"> </w:t>
      </w:r>
      <w:r w:rsidR="00630F74" w:rsidRPr="002F7EAB">
        <w:rPr>
          <w:rFonts w:ascii="Liberation Serif" w:hAnsi="Liberation Serif" w:cs="Liberation Serif"/>
          <w:sz w:val="28"/>
          <w:szCs w:val="28"/>
        </w:rPr>
        <w:t>Рекомендовать Главе</w:t>
      </w:r>
      <w:r w:rsidR="00353CC2" w:rsidRPr="002F7EAB">
        <w:rPr>
          <w:rFonts w:ascii="Liberation Serif" w:hAnsi="Liberation Serif" w:cs="Liberation Serif"/>
          <w:sz w:val="28"/>
          <w:szCs w:val="28"/>
        </w:rPr>
        <w:t xml:space="preserve"> Администрации Каменского городского округа </w:t>
      </w:r>
      <w:r w:rsidR="00630F74" w:rsidRPr="002F7EAB">
        <w:rPr>
          <w:rFonts w:ascii="Liberation Serif" w:hAnsi="Liberation Serif" w:cs="Liberation Serif"/>
          <w:sz w:val="28"/>
          <w:szCs w:val="28"/>
        </w:rPr>
        <w:t>(Белоусову С.А.)</w:t>
      </w:r>
      <w:r w:rsidR="00892CCB">
        <w:rPr>
          <w:rFonts w:ascii="Liberation Serif" w:hAnsi="Liberation Serif" w:cs="Liberation Serif"/>
          <w:sz w:val="28"/>
          <w:szCs w:val="28"/>
        </w:rPr>
        <w:t>:</w:t>
      </w:r>
    </w:p>
    <w:p w14:paraId="7B45B2F7" w14:textId="0A63B144" w:rsidR="00E10B75" w:rsidRPr="002F7EAB" w:rsidRDefault="00E10B75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Принять все необходимые меры для обеспечения готовности системы </w:t>
      </w:r>
      <w:r w:rsidR="00892CCB">
        <w:rPr>
          <w:rFonts w:ascii="Liberation Serif" w:hAnsi="Liberation Serif" w:cs="Liberation Serif"/>
          <w:sz w:val="28"/>
          <w:szCs w:val="28"/>
        </w:rPr>
        <w:t>жилищно-коммунального хозяйства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к своевременному началу отопительного сезона 15.09.2023 года.</w:t>
      </w:r>
    </w:p>
    <w:p w14:paraId="4A212807" w14:textId="38C00D90" w:rsidR="004D2D91" w:rsidRPr="002F7EAB" w:rsidRDefault="00353CC2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2.</w:t>
      </w:r>
      <w:r w:rsidR="00E10B75">
        <w:rPr>
          <w:rFonts w:ascii="Liberation Serif" w:hAnsi="Liberation Serif" w:cs="Liberation Serif"/>
          <w:sz w:val="28"/>
          <w:szCs w:val="28"/>
        </w:rPr>
        <w:t>2</w:t>
      </w:r>
      <w:r w:rsidRPr="002F7EAB">
        <w:rPr>
          <w:rFonts w:ascii="Liberation Serif" w:hAnsi="Liberation Serif" w:cs="Liberation Serif"/>
          <w:sz w:val="28"/>
          <w:szCs w:val="28"/>
        </w:rPr>
        <w:t xml:space="preserve">. </w:t>
      </w:r>
      <w:r w:rsidR="00892CCB">
        <w:rPr>
          <w:rFonts w:ascii="Liberation Serif" w:hAnsi="Liberation Serif" w:cs="Liberation Serif"/>
          <w:sz w:val="28"/>
          <w:szCs w:val="28"/>
        </w:rPr>
        <w:t>В срок до 10.09.2023 года о</w:t>
      </w:r>
      <w:r w:rsidR="00824BFD" w:rsidRPr="002F7EAB">
        <w:rPr>
          <w:rFonts w:ascii="Liberation Serif" w:hAnsi="Liberation Serif" w:cs="Liberation Serif"/>
          <w:sz w:val="28"/>
          <w:szCs w:val="28"/>
        </w:rPr>
        <w:t xml:space="preserve">беспечить ремонт кровли в котельных </w:t>
      </w:r>
      <w:proofErr w:type="spellStart"/>
      <w:r w:rsidR="00824BFD" w:rsidRPr="002F7EAB">
        <w:rPr>
          <w:rFonts w:ascii="Liberation Serif" w:hAnsi="Liberation Serif" w:cs="Liberation Serif"/>
          <w:sz w:val="28"/>
          <w:szCs w:val="28"/>
        </w:rPr>
        <w:t>с.Новоисетское</w:t>
      </w:r>
      <w:proofErr w:type="spellEnd"/>
      <w:r w:rsidR="00824BFD" w:rsidRPr="002F7EA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824BFD" w:rsidRPr="002F7EAB">
        <w:rPr>
          <w:rFonts w:ascii="Liberation Serif" w:hAnsi="Liberation Serif" w:cs="Liberation Serif"/>
          <w:sz w:val="28"/>
          <w:szCs w:val="28"/>
        </w:rPr>
        <w:t>с.Маминское</w:t>
      </w:r>
      <w:proofErr w:type="spellEnd"/>
      <w:r w:rsidR="00824BFD" w:rsidRPr="002F7EAB">
        <w:rPr>
          <w:rFonts w:ascii="Liberation Serif" w:hAnsi="Liberation Serif" w:cs="Liberation Serif"/>
          <w:sz w:val="28"/>
          <w:szCs w:val="28"/>
        </w:rPr>
        <w:t>;</w:t>
      </w:r>
    </w:p>
    <w:p w14:paraId="1AB92442" w14:textId="13E5B2B3" w:rsidR="00824BFD" w:rsidRPr="002F7EAB" w:rsidRDefault="00824BFD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2.</w:t>
      </w:r>
      <w:r w:rsidR="00E10B75">
        <w:rPr>
          <w:rFonts w:ascii="Liberation Serif" w:hAnsi="Liberation Serif" w:cs="Liberation Serif"/>
          <w:sz w:val="28"/>
          <w:szCs w:val="28"/>
        </w:rPr>
        <w:t>3</w:t>
      </w:r>
      <w:r w:rsidRPr="002F7EAB">
        <w:rPr>
          <w:rFonts w:ascii="Liberation Serif" w:hAnsi="Liberation Serif" w:cs="Liberation Serif"/>
          <w:sz w:val="28"/>
          <w:szCs w:val="28"/>
        </w:rPr>
        <w:t>. В срок до 15.09.2023 года обеспечить угольные котельные двухмесячным запасом угля;</w:t>
      </w:r>
    </w:p>
    <w:p w14:paraId="6817D9F2" w14:textId="70ED5CDD" w:rsidR="00824BFD" w:rsidRPr="002F7EAB" w:rsidRDefault="00824BFD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 xml:space="preserve">2.4. Обеспечить ремонт котлов в котельных </w:t>
      </w:r>
      <w:proofErr w:type="spellStart"/>
      <w:r w:rsidRPr="002F7EAB">
        <w:rPr>
          <w:rFonts w:ascii="Liberation Serif" w:hAnsi="Liberation Serif" w:cs="Liberation Serif"/>
          <w:sz w:val="28"/>
          <w:szCs w:val="28"/>
        </w:rPr>
        <w:t>с.Травянское</w:t>
      </w:r>
      <w:proofErr w:type="spellEnd"/>
      <w:r w:rsidRPr="002F7EAB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2F7EAB">
        <w:rPr>
          <w:rFonts w:ascii="Liberation Serif" w:hAnsi="Liberation Serif" w:cs="Liberation Serif"/>
          <w:sz w:val="28"/>
          <w:szCs w:val="28"/>
        </w:rPr>
        <w:t>с.</w:t>
      </w:r>
      <w:r w:rsidRPr="002F7EAB">
        <w:rPr>
          <w:rFonts w:ascii="Liberation Serif" w:hAnsi="Liberation Serif" w:cs="Liberation Serif"/>
          <w:sz w:val="28"/>
          <w:szCs w:val="28"/>
        </w:rPr>
        <w:t>Сосновское</w:t>
      </w:r>
      <w:proofErr w:type="spellEnd"/>
      <w:r w:rsidRPr="002F7EA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15C9312" w14:textId="083DE7B7" w:rsidR="007358B1" w:rsidRPr="002F7EAB" w:rsidRDefault="007358B1" w:rsidP="003B1F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lastRenderedPageBreak/>
        <w:t>3.</w:t>
      </w:r>
      <w:r w:rsidR="00630F74" w:rsidRPr="002F7EAB">
        <w:rPr>
          <w:rFonts w:ascii="Liberation Serif" w:hAnsi="Liberation Serif" w:cs="Liberation Serif"/>
          <w:sz w:val="28"/>
          <w:szCs w:val="28"/>
        </w:rPr>
        <w:t xml:space="preserve"> Рекомендовать р</w:t>
      </w:r>
      <w:r w:rsidRPr="002F7EAB">
        <w:rPr>
          <w:rFonts w:ascii="Liberation Serif" w:hAnsi="Liberation Serif" w:cs="Liberation Serif"/>
          <w:sz w:val="28"/>
          <w:szCs w:val="28"/>
        </w:rPr>
        <w:t>уководителю АО «Расчетный Центр Урала»</w:t>
      </w:r>
      <w:r w:rsidR="00EC4EB1" w:rsidRPr="002F7EAB">
        <w:rPr>
          <w:rFonts w:ascii="Liberation Serif" w:hAnsi="Liberation Serif" w:cs="Liberation Serif"/>
          <w:sz w:val="28"/>
          <w:szCs w:val="28"/>
        </w:rPr>
        <w:t xml:space="preserve"> обеспечить доставку квитанций до потребителя</w:t>
      </w:r>
      <w:r w:rsidR="002F7EAB" w:rsidRPr="002F7EAB">
        <w:rPr>
          <w:rFonts w:ascii="Liberation Serif" w:hAnsi="Liberation Serif" w:cs="Liberation Serif"/>
          <w:sz w:val="28"/>
          <w:szCs w:val="28"/>
        </w:rPr>
        <w:t xml:space="preserve"> АО «Почта России»</w:t>
      </w:r>
      <w:r w:rsidR="00EC4EB1" w:rsidRPr="002F7EAB">
        <w:rPr>
          <w:rFonts w:ascii="Liberation Serif" w:hAnsi="Liberation Serif" w:cs="Liberation Serif"/>
          <w:sz w:val="28"/>
          <w:szCs w:val="28"/>
        </w:rPr>
        <w:t>, своевременно и в полном объеме</w:t>
      </w:r>
      <w:r w:rsidR="002F7EAB" w:rsidRPr="002F7EAB">
        <w:rPr>
          <w:rFonts w:ascii="Liberation Serif" w:hAnsi="Liberation Serif" w:cs="Liberation Serif"/>
          <w:sz w:val="28"/>
          <w:szCs w:val="28"/>
        </w:rPr>
        <w:t xml:space="preserve"> вести</w:t>
      </w:r>
      <w:r w:rsidR="00EC4EB1" w:rsidRPr="002F7EAB">
        <w:rPr>
          <w:rFonts w:ascii="Liberation Serif" w:hAnsi="Liberation Serif" w:cs="Liberation Serif"/>
          <w:sz w:val="28"/>
          <w:szCs w:val="28"/>
        </w:rPr>
        <w:t xml:space="preserve"> претензионную работу</w:t>
      </w:r>
      <w:r w:rsidR="002F7EAB" w:rsidRPr="002F7EAB">
        <w:rPr>
          <w:rFonts w:ascii="Liberation Serif" w:hAnsi="Liberation Serif" w:cs="Liberation Serif"/>
          <w:sz w:val="28"/>
          <w:szCs w:val="28"/>
        </w:rPr>
        <w:t>.</w:t>
      </w:r>
    </w:p>
    <w:p w14:paraId="675DB63E" w14:textId="3E3E9D65" w:rsidR="000C1D65" w:rsidRPr="002F7EAB" w:rsidRDefault="009C337B" w:rsidP="00FB4FE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F7EAB">
        <w:rPr>
          <w:rFonts w:ascii="Liberation Serif" w:hAnsi="Liberation Serif" w:cs="Liberation Serif"/>
          <w:sz w:val="28"/>
          <w:szCs w:val="28"/>
        </w:rPr>
        <w:t>4</w:t>
      </w:r>
      <w:r w:rsidR="000C1D65" w:rsidRPr="002F7EAB">
        <w:rPr>
          <w:rFonts w:ascii="Liberation Serif" w:hAnsi="Liberation Serif" w:cs="Liberation Serif"/>
          <w:sz w:val="28"/>
          <w:szCs w:val="28"/>
        </w:rPr>
        <w:t>.</w:t>
      </w:r>
      <w:r w:rsidR="00FB4FED" w:rsidRPr="002F7EAB">
        <w:rPr>
          <w:rFonts w:ascii="Liberation Serif" w:hAnsi="Liberation Serif" w:cs="Liberation Serif"/>
          <w:sz w:val="28"/>
          <w:szCs w:val="28"/>
        </w:rPr>
        <w:t xml:space="preserve"> </w:t>
      </w:r>
      <w:r w:rsidR="000C1D65" w:rsidRPr="002F7EAB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="000C1D65" w:rsidRPr="002F7EA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112557CC" w14:textId="547BC9F8" w:rsidR="000C1D65" w:rsidRPr="002F7EAB" w:rsidRDefault="009C337B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5</w:t>
      </w:r>
      <w:r w:rsidR="00EA23C2" w:rsidRPr="002F7EAB">
        <w:rPr>
          <w:rFonts w:ascii="Liberation Serif" w:hAnsi="Liberation Serif" w:cs="Liberation Serif"/>
          <w:sz w:val="28"/>
          <w:szCs w:val="28"/>
        </w:rPr>
        <w:t xml:space="preserve">.  </w:t>
      </w:r>
      <w:r w:rsidR="000C1D65" w:rsidRPr="002F7EAB">
        <w:rPr>
          <w:rFonts w:ascii="Liberation Serif" w:hAnsi="Liberation Serif" w:cs="Liberation Serif"/>
          <w:sz w:val="28"/>
          <w:szCs w:val="28"/>
        </w:rPr>
        <w:t>Настоящее Решение вступает в силу с момента его подписания.</w:t>
      </w:r>
    </w:p>
    <w:p w14:paraId="60A5D678" w14:textId="1B0CE2DA" w:rsidR="00EA23C2" w:rsidRPr="002F7EAB" w:rsidRDefault="009C337B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7EAB">
        <w:rPr>
          <w:rFonts w:ascii="Liberation Serif" w:hAnsi="Liberation Serif" w:cs="Liberation Serif"/>
          <w:sz w:val="28"/>
          <w:szCs w:val="28"/>
        </w:rPr>
        <w:t>6</w:t>
      </w:r>
      <w:r w:rsidR="00EA23C2" w:rsidRPr="002F7EAB">
        <w:rPr>
          <w:rFonts w:ascii="Liberation Serif" w:hAnsi="Liberation Serif" w:cs="Liberation Serif"/>
          <w:sz w:val="28"/>
          <w:szCs w:val="28"/>
        </w:rPr>
        <w:t>.   Контроль исполнения настоящего Решения возложить на постоянный Комитет</w:t>
      </w:r>
      <w:r w:rsidR="00827FA8" w:rsidRPr="002F7EAB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</w:t>
      </w:r>
      <w:r w:rsidR="003B1F3B" w:rsidRPr="002F7EAB">
        <w:rPr>
          <w:rFonts w:ascii="Liberation Serif" w:hAnsi="Liberation Serif" w:cs="Liberation Serif"/>
          <w:sz w:val="28"/>
          <w:szCs w:val="28"/>
        </w:rPr>
        <w:t xml:space="preserve"> по социальной политике </w:t>
      </w:r>
      <w:r w:rsidR="003B1F3B" w:rsidRPr="002F7EAB">
        <w:rPr>
          <w:rFonts w:ascii="Liberation Serif" w:hAnsi="Liberation Serif"/>
          <w:sz w:val="28"/>
          <w:szCs w:val="28"/>
        </w:rPr>
        <w:t>(Кузнецова А.В.).</w:t>
      </w:r>
    </w:p>
    <w:p w14:paraId="55219D9F" w14:textId="77777777" w:rsidR="00EA23C2" w:rsidRPr="002F7EAB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7438328" w14:textId="77777777" w:rsidR="0010049E" w:rsidRPr="002F7EAB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40B7058" w14:textId="77777777" w:rsidR="0010049E" w:rsidRPr="002F7EAB" w:rsidRDefault="0010049E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5E1BF81" w14:textId="77777777" w:rsidR="003B1F3B" w:rsidRPr="002F7EAB" w:rsidRDefault="003B1F3B" w:rsidP="003B1F3B">
      <w:pPr>
        <w:tabs>
          <w:tab w:val="left" w:pos="7938"/>
        </w:tabs>
        <w:rPr>
          <w:rFonts w:ascii="Liberation Serif" w:hAnsi="Liberation Serif"/>
          <w:sz w:val="28"/>
          <w:szCs w:val="28"/>
        </w:rPr>
      </w:pPr>
      <w:r w:rsidRPr="002F7EAB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Г.Т. Лисицина</w:t>
      </w:r>
    </w:p>
    <w:p w14:paraId="1DA74B4A" w14:textId="0C94C17D" w:rsidR="0010049E" w:rsidRPr="00B861D1" w:rsidRDefault="00255AE0" w:rsidP="009C337B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>17</w:t>
      </w:r>
      <w:r w:rsidR="003B1F3B" w:rsidRPr="002F7EA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08</w:t>
      </w:r>
      <w:r w:rsidR="003B1F3B" w:rsidRPr="002F7EAB">
        <w:rPr>
          <w:rFonts w:ascii="Liberation Serif" w:hAnsi="Liberation Serif"/>
          <w:sz w:val="28"/>
          <w:szCs w:val="28"/>
        </w:rPr>
        <w:t>.202</w:t>
      </w:r>
      <w:r w:rsidR="00B861D1" w:rsidRPr="002F7EAB">
        <w:rPr>
          <w:rFonts w:ascii="Liberation Serif" w:hAnsi="Liberation Serif"/>
          <w:sz w:val="28"/>
          <w:szCs w:val="28"/>
        </w:rPr>
        <w:t>3</w:t>
      </w:r>
      <w:r w:rsidR="003B1F3B" w:rsidRPr="00B861D1">
        <w:rPr>
          <w:rFonts w:ascii="Liberation Serif" w:hAnsi="Liberation Serif"/>
          <w:sz w:val="26"/>
          <w:szCs w:val="26"/>
        </w:rPr>
        <w:t xml:space="preserve">                                                      </w:t>
      </w:r>
    </w:p>
    <w:p w14:paraId="4AC9258D" w14:textId="77777777" w:rsidR="003F082C" w:rsidRDefault="003F082C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29569E6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020BBAE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3E70127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F6C936A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5DD912F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0162A569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26B431C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7FDC692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738CF8B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3B150C1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543A41B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1F5A13C8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1D6F47C5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EC99BF1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10B82C9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A520B71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93ED6AC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35811C9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A0ACB9B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5861C0C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B756415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45AE4B0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034B310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129F7A30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6E987EC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2DC92D0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C4300F3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74A7AF2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59E0576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1B35264D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F13B456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66F0307A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0BCA112E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A246687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3207AFA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2AED0767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0E9EC603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4E707B57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2092912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5E229466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7D8774BD" w14:textId="77777777" w:rsidR="002F7EAB" w:rsidRDefault="002F7EAB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1C9975B5" w14:textId="77777777" w:rsidR="002F7EAB" w:rsidRDefault="002F7EAB" w:rsidP="00E228ED">
      <w:pPr>
        <w:pStyle w:val="ab"/>
        <w:rPr>
          <w:rFonts w:ascii="Liberation Serif" w:hAnsi="Liberation Serif" w:cs="Liberation Serif"/>
          <w:sz w:val="24"/>
          <w:szCs w:val="24"/>
        </w:rPr>
      </w:pPr>
    </w:p>
    <w:p w14:paraId="21B26B64" w14:textId="77777777" w:rsidR="003F082C" w:rsidRDefault="003F082C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14:paraId="3CC9C532" w14:textId="77777777" w:rsidR="00087DC6" w:rsidRPr="005253E9" w:rsidRDefault="00087DC6" w:rsidP="003B1F3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 w:rsidRPr="005253E9">
        <w:rPr>
          <w:rFonts w:ascii="Liberation Serif" w:hAnsi="Liberation Serif" w:cs="Liberation Serif"/>
          <w:sz w:val="24"/>
          <w:szCs w:val="24"/>
        </w:rPr>
        <w:t>Приложение № 1</w:t>
      </w:r>
    </w:p>
    <w:p w14:paraId="239EDB5E" w14:textId="77777777" w:rsidR="00087DC6" w:rsidRPr="005253E9" w:rsidRDefault="00087DC6" w:rsidP="00087DC6">
      <w:pPr>
        <w:pStyle w:val="ab"/>
        <w:rPr>
          <w:rFonts w:ascii="Liberation Serif" w:hAnsi="Liberation Serif" w:cs="Liberation Serif"/>
          <w:sz w:val="24"/>
          <w:szCs w:val="24"/>
        </w:rPr>
      </w:pPr>
    </w:p>
    <w:p w14:paraId="1B80149C" w14:textId="77777777" w:rsidR="007A1571" w:rsidRPr="00B861D1" w:rsidRDefault="007A1571" w:rsidP="007A1571">
      <w:pPr>
        <w:ind w:firstLine="709"/>
        <w:jc w:val="center"/>
        <w:rPr>
          <w:rFonts w:ascii="Liberation Serif" w:eastAsia="Calibri" w:hAnsi="Liberation Serif" w:cs="Liberation Serif"/>
          <w:b/>
          <w:i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b/>
          <w:i/>
          <w:sz w:val="26"/>
          <w:szCs w:val="26"/>
          <w:lang w:eastAsia="en-US"/>
        </w:rPr>
        <w:t>Информация</w:t>
      </w:r>
    </w:p>
    <w:p w14:paraId="68564EFC" w14:textId="52211B19" w:rsidR="007A1571" w:rsidRPr="00B861D1" w:rsidRDefault="007A1571" w:rsidP="007A1571">
      <w:pPr>
        <w:jc w:val="center"/>
        <w:rPr>
          <w:rFonts w:ascii="Liberation Serif" w:eastAsia="Calibri" w:hAnsi="Liberation Serif" w:cs="Liberation Serif"/>
          <w:b/>
          <w:i/>
          <w:sz w:val="26"/>
          <w:szCs w:val="26"/>
          <w:lang w:eastAsia="en-US"/>
        </w:rPr>
      </w:pPr>
      <w:r w:rsidRPr="00B861D1">
        <w:rPr>
          <w:rFonts w:ascii="Liberation Serif" w:hAnsi="Liberation Serif" w:cs="Liberation Serif"/>
          <w:b/>
          <w:i/>
          <w:sz w:val="26"/>
          <w:szCs w:val="26"/>
        </w:rPr>
        <w:t>о</w:t>
      </w:r>
      <w:r w:rsidRPr="00B861D1">
        <w:rPr>
          <w:rFonts w:ascii="Liberation Serif" w:eastAsia="Calibri" w:hAnsi="Liberation Serif" w:cs="Liberation Serif"/>
          <w:b/>
          <w:i/>
          <w:sz w:val="26"/>
          <w:szCs w:val="26"/>
          <w:lang w:eastAsia="en-US"/>
        </w:rPr>
        <w:t xml:space="preserve"> подготовке к работе в осенне-зимний период отопительного сезона 2023-2024 г. на территории Каменского городского округа, подготовка жилищного фонда, объектов социальной сферы, коммунального комплекса 2023-2024 г.</w:t>
      </w:r>
    </w:p>
    <w:p w14:paraId="5B196A18" w14:textId="77777777" w:rsidR="007A1571" w:rsidRPr="00B861D1" w:rsidRDefault="007A1571" w:rsidP="007A1571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61B7660" w14:textId="1BA371ED" w:rsidR="004D2D91" w:rsidRPr="00B861D1" w:rsidRDefault="004D2D91" w:rsidP="004D2D91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Система теплоснабжения социального, культурного назначения испытана на прочность и герметичность, акты о проведении гидравлических испытаний предоставлены в адрес Администрации Каменского городского округа. Планы проведения гидравлических испытаний объектов жилищного форда от управляющих компаний также представлены в адрес Администрации, гидравлические испытания производятся своевременно согласно графикам. </w:t>
      </w:r>
    </w:p>
    <w:p w14:paraId="6698F1CD" w14:textId="77777777" w:rsidR="004D2D91" w:rsidRPr="00B861D1" w:rsidRDefault="004D2D91" w:rsidP="004D2D91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 информации ресурсоснабжающей организации МУП «Тепловодоснабжение КГО» задолженность за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ТЭРы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состоянию на 01.08.2023г. составляет 113 123 729,15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руб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, в разрезе поставщиков:</w:t>
      </w:r>
    </w:p>
    <w:p w14:paraId="148136C4" w14:textId="31474A8C" w:rsidR="004D2D91" w:rsidRPr="00B861D1" w:rsidRDefault="004D2D91" w:rsidP="004D2D9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861D1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27B94DEA" wp14:editId="7A051D70">
            <wp:extent cx="58007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C942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настоящее время, в рамках действия сводного исполнительного производства № 209097/22/66062- СД, 80% денежных средств, поступивших от Потребителей, перечисляются на депозитный счет Межрайонного отдела по исполнению особых исполнительных производств ГУФССП России  по СО в целях погашения задолженности перед поставщиками ТЭР, а также задолженности по заработной плате перед сотрудниками, оставшиеся 20% распределяются  по действующим условиям по расщеплению денежных средств, поступивших от Потребителей, доля МУП «Тепловодоснабжение КГО» составляет 40% от перечисленных денежных средств. </w:t>
      </w:r>
    </w:p>
    <w:p w14:paraId="041BAA78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Все денежные средства, полученные по расщеплению платежей, в рамках действия сводного исполнительного производства, направляются на оплату налогов, в т.ч на заработную плату задолженности, за материалы, ГСМ, и прочие расходные материалы, необходимые для обеспечения операционной деятельности организации. За период действия сводного исполнительного производства, в адрес МУП «Тепловодоснабжение КГО» было направлено 1 571 863,90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руб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это в среднем 523 954,63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руб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месяц. На сегодняшний день у организации отсутствует возможность оплачивать задолженность перед поставщиками ТЭР сверх их доли по расщеплению платежей из доли МУП «Тепловодоснабжение КГО», </w:t>
      </w:r>
      <w:proofErr w:type="gram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т.к</w:t>
      </w:r>
      <w:proofErr w:type="gram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поступающих денежных средств не достаточно для ведения деятельности.</w:t>
      </w:r>
    </w:p>
    <w:p w14:paraId="346767A1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Задолженность населения, предприятий и организаций перед МУП «Тепловодоснабжение КГО» за 2022-2023 годы по состоянию на 01.08.2023 составляет 78 142 312,27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руб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, из которых:</w:t>
      </w:r>
    </w:p>
    <w:p w14:paraId="7DFF6181" w14:textId="2627C0AA" w:rsidR="004D2D91" w:rsidRPr="00B861D1" w:rsidRDefault="004D2D91" w:rsidP="004D2D91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B861D1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0AEECC2C" wp14:editId="68E14BD9">
            <wp:extent cx="50292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7FC8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Задолженность по заработной плате перед работниками МУП «Тепловодоснабжение КГО» по состоянию на 01.08.2023 составляет 1 646 731,08 руб. Сумма указана без учета налогов.</w:t>
      </w:r>
    </w:p>
    <w:p w14:paraId="16CF077B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Подготовка к отопительному периоду 2023/2024 года проводится на основании постановления Главы городского округа от 24.05.2023 № 905 «Об итогах отопительного периода 2022/2023 года и подготовке жилищного фонда, объектов социальной сферы, коммунального комплекса муниципального образования «Каменский городской округ» к работе в отопительный период 2023/2024 года». Этими же постановлением утвержден План работ по подготовке к отопительному периоду 2023/2024 года.</w:t>
      </w:r>
    </w:p>
    <w:p w14:paraId="1F5EBBC6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Постановление Главы городского округа утвержден План капитальных ремонтов объектов коммунальной инфраструктуры в МО «Каменский городской округ» от 23.03.2023 № 466 (в редакции от 23.06.2023 № 1143, от 20.07.2023 № 1345). В рамках этого плана уже завершены работы в пгт.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Мартюш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ул. Школьная, ул. Калинина произведено устройство наружной канализационной сети от КК198 до КК247.</w:t>
      </w:r>
    </w:p>
    <w:p w14:paraId="1056565A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В рамках подготовки коммунальной инфраструктуры к отопительному периоду 2023-2024 г. планируется провести следующие работы по ремонту участков сетей теплоснабжения:</w:t>
      </w:r>
    </w:p>
    <w:p w14:paraId="5B3B6FBE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- с. Покровское, протяженностью 2,4 км, на сумму 16,77 млн. руб., работы по ремонту ведутся срок окончания работ до 15.08.2023;</w:t>
      </w:r>
    </w:p>
    <w:p w14:paraId="123ABCF2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- с. Колчедан, протяженностью 4,43 км, проведены конкурсные процедуры по определению подрядчика. Заключен контракт от 31.07.2023 № 19Б-АЭФ/2023 с ООО «СПЕЦТЕХ72», на сумму 30,174 млн. руб., срок окончания работ в течении трех месяцев, но не позднее 30.10.2023;</w:t>
      </w:r>
    </w:p>
    <w:p w14:paraId="726F391F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пгт.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Мартюш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общая протяженность сетей, планируемых к ремонту составляет 9,38 км, выполнение работ планируется провести в два этапа, в 2023 году заменить порядка 2,0 км сетей на сумму 13,59 млн. руб. срок выполнения работ 2 месяца со дня подписания контракта (01.10.2023) и в 2024 году 7,38 км на сумму 49,18 млн. руб. работы возобновятся с 01.05.2024 по 31.08.2024. Заключен контракт от 31.07.2023 № 18Б-АЭФ/2023 с ООО «РЕМОНТНО-СТРОИТЕЛЬНОЕ УПРАВЛЕНИЕ № 12»; </w:t>
      </w:r>
    </w:p>
    <w:p w14:paraId="2FEF56B8" w14:textId="04DF57B3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Работы по с. Колчедан и пгт.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Мартюш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планируется выполнить в рамках региональной программы модернизации систем коммунальной инфраструктуры </w:t>
      </w:r>
      <w:r w:rsidR="0023311B"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Свердловской области,</w:t>
      </w: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утвержденной постановлением Правительства Свердловской области от 30.03.2023 № 209-ПП.</w:t>
      </w:r>
    </w:p>
    <w:p w14:paraId="0BDE9F72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Ремонт сетей в с. Покровское будет выполнен за счет средств местного бюджета (на согласительной в расходные полномочия добавили 21 млн.).</w:t>
      </w:r>
    </w:p>
    <w:p w14:paraId="7697A0A4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Проведены конкурсные процедуры по определению подрядчика для ремонта трех котлов в угольной котельной с.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Сипавское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(центральная котельная), проведение электронного аукциона 31.07.2023.</w:t>
      </w:r>
    </w:p>
    <w:p w14:paraId="31FAB7AE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Оставшиеся работы по капитальному ремонту водогрейных котлов в котельных Каменского района разделены на 2 аукциона. </w:t>
      </w:r>
    </w:p>
    <w:p w14:paraId="7A654AAD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По первому аукциону ведутся конкурсные процедуры по определению подрядчика. Срок окончания подачи заявок и проведение электронного аукциона 08.08.2023 для выполнения работ по капитальному ремонту водогрейного котла №2 КВСА 4 в газовой котельной с. Колчедан, водогрейного котла №2 в газовой котельной с.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Кисловское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водогрейного котла №1 в газовой котельной с.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Клевакинское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капитальный ремонт водогрейного котла № 4 в газовой котельной пгт.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Мартюш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</w:p>
    <w:p w14:paraId="1AEEBF18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 второму аукциону также ведутся конкурсные процедуры по определению подрядчика. Срок окончания подачи заявок и проведение электронного аукциона 08.08.2023 для выполнения работ по капитальному ремонту водогрейного котла водогрейного котла №2 в газовой котельной д. Брод, водогрейного котла в угольной котельной с.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Сипавское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(школьная котельная), водогрейного котла №5 в угольной котельной п. Новый Быт, водогрейного котла в угольной котельной с. Соколова.</w:t>
      </w:r>
    </w:p>
    <w:p w14:paraId="5425B2F1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Проведены конкурсные процедуры по определению подрядчика на проведение работ по устройству канализационного септика по ул. Ленина, д. 43 в с.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Клевакинское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454E9C5F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Заключен контракт 26.07.2023 на проведение капитального ремонта сооружения – канализационной сети с выгребной ямой (септиком) в с. Покровское, по ул. Рабочая, д. 1а срок исполнения работ 24.08.2023.</w:t>
      </w:r>
    </w:p>
    <w:p w14:paraId="73D1B3A9" w14:textId="77777777" w:rsidR="004D2D91" w:rsidRPr="00B861D1" w:rsidRDefault="004D2D91" w:rsidP="004D2D91">
      <w:pPr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Также 19.07.2023 г. заключен муниципальный контракт на поставку частотных преобразователей для скважин, а именно 5,5 кВт – 10 шт., 7,5 кВт – 9 шт., 11,0 кВт – 2 шт., 15,0 кВт – 1 шт. на общую сумму 419 642,96 руб. Для газовой котельной пгт. </w:t>
      </w:r>
      <w:proofErr w:type="spellStart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>Мартюш</w:t>
      </w:r>
      <w:proofErr w:type="spellEnd"/>
      <w:r w:rsidRPr="00B861D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производится закупка пластин теплообменных в количестве 109 шт. на сумму 597 377,77 руб. – по договору поставки от 07.08.2023 г., и уплотнители в количестве 224 шт. на сумму 277 412,80 руб. по договору поставки от 07.08.2023г.   </w:t>
      </w:r>
    </w:p>
    <w:p w14:paraId="57F5A580" w14:textId="77777777" w:rsidR="003377BF" w:rsidRPr="00B861D1" w:rsidRDefault="003377BF" w:rsidP="00FE0CA4">
      <w:pPr>
        <w:rPr>
          <w:rFonts w:ascii="Liberation Serif" w:hAnsi="Liberation Serif" w:cs="Liberation Serif"/>
          <w:color w:val="FF0000"/>
          <w:sz w:val="26"/>
          <w:szCs w:val="26"/>
        </w:rPr>
      </w:pPr>
    </w:p>
    <w:sectPr w:rsidR="003377BF" w:rsidRPr="00B861D1" w:rsidSect="0010049E">
      <w:headerReference w:type="even" r:id="rId11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16C2" w14:textId="77777777" w:rsidR="0049198D" w:rsidRDefault="0049198D">
      <w:r>
        <w:separator/>
      </w:r>
    </w:p>
  </w:endnote>
  <w:endnote w:type="continuationSeparator" w:id="0">
    <w:p w14:paraId="777E6E3E" w14:textId="77777777" w:rsidR="0049198D" w:rsidRDefault="0049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13D2" w14:textId="77777777" w:rsidR="0049198D" w:rsidRDefault="0049198D">
      <w:r>
        <w:separator/>
      </w:r>
    </w:p>
  </w:footnote>
  <w:footnote w:type="continuationSeparator" w:id="0">
    <w:p w14:paraId="624540BC" w14:textId="77777777" w:rsidR="0049198D" w:rsidRDefault="0049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986" w14:textId="77777777"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7BF9F4" w14:textId="77777777" w:rsidR="00450288" w:rsidRDefault="004502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5641">
    <w:abstractNumId w:val="2"/>
  </w:num>
  <w:num w:numId="2" w16cid:durableId="921794398">
    <w:abstractNumId w:val="3"/>
  </w:num>
  <w:num w:numId="3" w16cid:durableId="95491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95591">
    <w:abstractNumId w:val="1"/>
  </w:num>
  <w:num w:numId="5" w16cid:durableId="1383208847">
    <w:abstractNumId w:val="0"/>
  </w:num>
  <w:num w:numId="6" w16cid:durableId="190953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05D82"/>
    <w:rsid w:val="00012D0A"/>
    <w:rsid w:val="000130D4"/>
    <w:rsid w:val="00054FE3"/>
    <w:rsid w:val="00066F45"/>
    <w:rsid w:val="000709FF"/>
    <w:rsid w:val="00071CEE"/>
    <w:rsid w:val="00081713"/>
    <w:rsid w:val="00087DC6"/>
    <w:rsid w:val="00090451"/>
    <w:rsid w:val="000B6998"/>
    <w:rsid w:val="000C0E64"/>
    <w:rsid w:val="000C1D65"/>
    <w:rsid w:val="000C5BBE"/>
    <w:rsid w:val="000D299C"/>
    <w:rsid w:val="0010049E"/>
    <w:rsid w:val="00101550"/>
    <w:rsid w:val="001122DC"/>
    <w:rsid w:val="001254E1"/>
    <w:rsid w:val="00154ACB"/>
    <w:rsid w:val="00157DA8"/>
    <w:rsid w:val="00173401"/>
    <w:rsid w:val="001A1696"/>
    <w:rsid w:val="001D01C3"/>
    <w:rsid w:val="001E6794"/>
    <w:rsid w:val="00206144"/>
    <w:rsid w:val="00210B6A"/>
    <w:rsid w:val="0023311B"/>
    <w:rsid w:val="002502A6"/>
    <w:rsid w:val="00255AE0"/>
    <w:rsid w:val="00267739"/>
    <w:rsid w:val="002728F7"/>
    <w:rsid w:val="00290945"/>
    <w:rsid w:val="0029672E"/>
    <w:rsid w:val="002B7F87"/>
    <w:rsid w:val="002C43E1"/>
    <w:rsid w:val="002C67BE"/>
    <w:rsid w:val="002F5A7C"/>
    <w:rsid w:val="002F7730"/>
    <w:rsid w:val="002F7EAB"/>
    <w:rsid w:val="003377BF"/>
    <w:rsid w:val="00353CC2"/>
    <w:rsid w:val="0036195B"/>
    <w:rsid w:val="00397F2E"/>
    <w:rsid w:val="003A79AA"/>
    <w:rsid w:val="003B1F3B"/>
    <w:rsid w:val="003C6C56"/>
    <w:rsid w:val="003D2BBA"/>
    <w:rsid w:val="003E62CA"/>
    <w:rsid w:val="003F082C"/>
    <w:rsid w:val="004241FF"/>
    <w:rsid w:val="00450288"/>
    <w:rsid w:val="004523A7"/>
    <w:rsid w:val="004605E8"/>
    <w:rsid w:val="004868B8"/>
    <w:rsid w:val="0049198D"/>
    <w:rsid w:val="004936BC"/>
    <w:rsid w:val="004A4ED6"/>
    <w:rsid w:val="004A615D"/>
    <w:rsid w:val="004B4CB7"/>
    <w:rsid w:val="004B7711"/>
    <w:rsid w:val="004D2D91"/>
    <w:rsid w:val="004E10B8"/>
    <w:rsid w:val="004E528D"/>
    <w:rsid w:val="004F038E"/>
    <w:rsid w:val="004F3E4A"/>
    <w:rsid w:val="004F400F"/>
    <w:rsid w:val="004F7357"/>
    <w:rsid w:val="005214C1"/>
    <w:rsid w:val="005253E9"/>
    <w:rsid w:val="00531F33"/>
    <w:rsid w:val="00532FE7"/>
    <w:rsid w:val="005335D3"/>
    <w:rsid w:val="00542F4D"/>
    <w:rsid w:val="0054761A"/>
    <w:rsid w:val="00550FC1"/>
    <w:rsid w:val="00551620"/>
    <w:rsid w:val="005567ED"/>
    <w:rsid w:val="005A5EB5"/>
    <w:rsid w:val="005B3205"/>
    <w:rsid w:val="005E6AFC"/>
    <w:rsid w:val="00602BAB"/>
    <w:rsid w:val="0060404B"/>
    <w:rsid w:val="006040A7"/>
    <w:rsid w:val="00613B77"/>
    <w:rsid w:val="006178DF"/>
    <w:rsid w:val="006208ED"/>
    <w:rsid w:val="00630F74"/>
    <w:rsid w:val="00631944"/>
    <w:rsid w:val="00645810"/>
    <w:rsid w:val="006533C1"/>
    <w:rsid w:val="0065703E"/>
    <w:rsid w:val="00661BEE"/>
    <w:rsid w:val="00664228"/>
    <w:rsid w:val="0066490E"/>
    <w:rsid w:val="00670C36"/>
    <w:rsid w:val="00672105"/>
    <w:rsid w:val="006762E9"/>
    <w:rsid w:val="006946A0"/>
    <w:rsid w:val="00694833"/>
    <w:rsid w:val="006A6490"/>
    <w:rsid w:val="006B2C4A"/>
    <w:rsid w:val="006C30C6"/>
    <w:rsid w:val="006D2572"/>
    <w:rsid w:val="006D5640"/>
    <w:rsid w:val="006F29E5"/>
    <w:rsid w:val="00715EC9"/>
    <w:rsid w:val="00720A6F"/>
    <w:rsid w:val="00733221"/>
    <w:rsid w:val="007358B1"/>
    <w:rsid w:val="007449EB"/>
    <w:rsid w:val="0076068F"/>
    <w:rsid w:val="00762798"/>
    <w:rsid w:val="00790430"/>
    <w:rsid w:val="007A1571"/>
    <w:rsid w:val="007A2C46"/>
    <w:rsid w:val="007B5D45"/>
    <w:rsid w:val="007C0962"/>
    <w:rsid w:val="007C6FAF"/>
    <w:rsid w:val="007E5A8D"/>
    <w:rsid w:val="00824BFD"/>
    <w:rsid w:val="00825978"/>
    <w:rsid w:val="00827FA8"/>
    <w:rsid w:val="00831765"/>
    <w:rsid w:val="0083203E"/>
    <w:rsid w:val="008368B7"/>
    <w:rsid w:val="00850E0E"/>
    <w:rsid w:val="008519B8"/>
    <w:rsid w:val="00855808"/>
    <w:rsid w:val="00867043"/>
    <w:rsid w:val="00877881"/>
    <w:rsid w:val="00882714"/>
    <w:rsid w:val="00885909"/>
    <w:rsid w:val="00892CCB"/>
    <w:rsid w:val="008A0BAA"/>
    <w:rsid w:val="008C50A7"/>
    <w:rsid w:val="008C51F7"/>
    <w:rsid w:val="008C7480"/>
    <w:rsid w:val="008D2B5C"/>
    <w:rsid w:val="008D76DE"/>
    <w:rsid w:val="008E7286"/>
    <w:rsid w:val="009158F5"/>
    <w:rsid w:val="00925A62"/>
    <w:rsid w:val="00926E04"/>
    <w:rsid w:val="00950B83"/>
    <w:rsid w:val="00961B30"/>
    <w:rsid w:val="009675E1"/>
    <w:rsid w:val="009774B7"/>
    <w:rsid w:val="009C337B"/>
    <w:rsid w:val="009E0A40"/>
    <w:rsid w:val="009E3D92"/>
    <w:rsid w:val="009F2A9E"/>
    <w:rsid w:val="00A01095"/>
    <w:rsid w:val="00A17412"/>
    <w:rsid w:val="00A27591"/>
    <w:rsid w:val="00A35FFB"/>
    <w:rsid w:val="00A924DE"/>
    <w:rsid w:val="00A94713"/>
    <w:rsid w:val="00A95006"/>
    <w:rsid w:val="00AA17B6"/>
    <w:rsid w:val="00AA4FB1"/>
    <w:rsid w:val="00AD19CF"/>
    <w:rsid w:val="00AE6F1D"/>
    <w:rsid w:val="00AF626E"/>
    <w:rsid w:val="00B03122"/>
    <w:rsid w:val="00B03E2A"/>
    <w:rsid w:val="00B300A0"/>
    <w:rsid w:val="00B41CD1"/>
    <w:rsid w:val="00B438FF"/>
    <w:rsid w:val="00B51A41"/>
    <w:rsid w:val="00B5442A"/>
    <w:rsid w:val="00B7681D"/>
    <w:rsid w:val="00B82598"/>
    <w:rsid w:val="00B861D1"/>
    <w:rsid w:val="00B941BA"/>
    <w:rsid w:val="00B95541"/>
    <w:rsid w:val="00BA20FB"/>
    <w:rsid w:val="00BA2871"/>
    <w:rsid w:val="00BB343A"/>
    <w:rsid w:val="00BB67B5"/>
    <w:rsid w:val="00BC5594"/>
    <w:rsid w:val="00BD12C6"/>
    <w:rsid w:val="00BE4489"/>
    <w:rsid w:val="00BE44C9"/>
    <w:rsid w:val="00C02331"/>
    <w:rsid w:val="00C02645"/>
    <w:rsid w:val="00C03CCE"/>
    <w:rsid w:val="00C40F4C"/>
    <w:rsid w:val="00C71171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259CE"/>
    <w:rsid w:val="00D260D2"/>
    <w:rsid w:val="00D300D3"/>
    <w:rsid w:val="00D311DC"/>
    <w:rsid w:val="00D3265C"/>
    <w:rsid w:val="00D443DF"/>
    <w:rsid w:val="00D518DD"/>
    <w:rsid w:val="00D51DDF"/>
    <w:rsid w:val="00D72A89"/>
    <w:rsid w:val="00D903F8"/>
    <w:rsid w:val="00DC075E"/>
    <w:rsid w:val="00DC144A"/>
    <w:rsid w:val="00DC7482"/>
    <w:rsid w:val="00DE1071"/>
    <w:rsid w:val="00DF47FF"/>
    <w:rsid w:val="00E050A6"/>
    <w:rsid w:val="00E10213"/>
    <w:rsid w:val="00E10B75"/>
    <w:rsid w:val="00E11994"/>
    <w:rsid w:val="00E228ED"/>
    <w:rsid w:val="00E4558C"/>
    <w:rsid w:val="00E56CE7"/>
    <w:rsid w:val="00EA23C2"/>
    <w:rsid w:val="00EB5325"/>
    <w:rsid w:val="00EC1C8A"/>
    <w:rsid w:val="00EC4EB1"/>
    <w:rsid w:val="00EE5204"/>
    <w:rsid w:val="00EF2611"/>
    <w:rsid w:val="00F10DB4"/>
    <w:rsid w:val="00F32AE4"/>
    <w:rsid w:val="00F42875"/>
    <w:rsid w:val="00F66229"/>
    <w:rsid w:val="00F7756B"/>
    <w:rsid w:val="00F964D6"/>
    <w:rsid w:val="00FB4FED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9678"/>
  <w15:docId w15:val="{A9B21C28-3A41-45A0-B583-2720857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B71E-8511-4DBA-A684-109A87AC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5</cp:revision>
  <cp:lastPrinted>2023-08-21T10:31:00Z</cp:lastPrinted>
  <dcterms:created xsi:type="dcterms:W3CDTF">2023-08-21T04:43:00Z</dcterms:created>
  <dcterms:modified xsi:type="dcterms:W3CDTF">2023-08-21T10:53:00Z</dcterms:modified>
</cp:coreProperties>
</file>